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A7BE1" w14:textId="77777777" w:rsidR="006E5888" w:rsidRPr="006E5888" w:rsidRDefault="006E5888" w:rsidP="00C91F89">
      <w:pPr>
        <w:pStyle w:val="StandardWeb"/>
        <w:spacing w:before="240" w:beforeAutospacing="0"/>
        <w:contextualSpacing/>
        <w:rPr>
          <w:rFonts w:ascii="Arial" w:hAnsi="Arial" w:cs="Arial"/>
          <w:sz w:val="22"/>
          <w:szCs w:val="22"/>
        </w:rPr>
      </w:pPr>
      <w:r w:rsidRPr="006E5888">
        <w:rPr>
          <w:rFonts w:ascii="Arial" w:hAnsi="Arial" w:cs="Arial"/>
          <w:sz w:val="22"/>
          <w:szCs w:val="22"/>
        </w:rPr>
        <w:t xml:space="preserve">Johannes </w:t>
      </w:r>
      <w:proofErr w:type="spellStart"/>
      <w:r w:rsidRPr="006E5888">
        <w:rPr>
          <w:rFonts w:ascii="Arial" w:hAnsi="Arial" w:cs="Arial"/>
          <w:sz w:val="22"/>
          <w:szCs w:val="22"/>
        </w:rPr>
        <w:t>Gutenberg-Universität</w:t>
      </w:r>
      <w:proofErr w:type="spellEnd"/>
      <w:r w:rsidRPr="006E5888">
        <w:rPr>
          <w:rFonts w:ascii="Arial" w:hAnsi="Arial" w:cs="Arial"/>
          <w:sz w:val="22"/>
          <w:szCs w:val="22"/>
        </w:rPr>
        <w:t xml:space="preserve"> Mainz</w:t>
      </w:r>
    </w:p>
    <w:p w14:paraId="7BFCA906" w14:textId="7BA138BC" w:rsidR="006E5888" w:rsidRPr="006E5888" w:rsidRDefault="006E5888" w:rsidP="00C91F89">
      <w:pPr>
        <w:pStyle w:val="StandardWeb"/>
        <w:spacing w:before="240" w:beforeAutospacing="0"/>
        <w:contextualSpacing/>
        <w:rPr>
          <w:rFonts w:ascii="Arial" w:hAnsi="Arial" w:cs="Arial"/>
          <w:sz w:val="22"/>
          <w:szCs w:val="22"/>
        </w:rPr>
      </w:pPr>
      <w:r w:rsidRPr="006E5888">
        <w:rPr>
          <w:rFonts w:ascii="Arial" w:hAnsi="Arial" w:cs="Arial"/>
          <w:sz w:val="22"/>
          <w:szCs w:val="22"/>
        </w:rPr>
        <w:t xml:space="preserve">FB 02 Institut </w:t>
      </w:r>
      <w:proofErr w:type="spellStart"/>
      <w:r w:rsidRPr="006E5888">
        <w:rPr>
          <w:rFonts w:ascii="Arial" w:hAnsi="Arial" w:cs="Arial"/>
          <w:sz w:val="22"/>
          <w:szCs w:val="22"/>
        </w:rPr>
        <w:t>für</w:t>
      </w:r>
      <w:proofErr w:type="spellEnd"/>
      <w:r w:rsidRPr="006E5888">
        <w:rPr>
          <w:rFonts w:ascii="Arial" w:hAnsi="Arial" w:cs="Arial"/>
          <w:sz w:val="22"/>
          <w:szCs w:val="22"/>
        </w:rPr>
        <w:t xml:space="preserve"> Soziologie </w:t>
      </w:r>
    </w:p>
    <w:p w14:paraId="7B14BA59" w14:textId="77777777" w:rsidR="006E5888" w:rsidRPr="006E5888" w:rsidRDefault="006E5888" w:rsidP="00C91F89">
      <w:pPr>
        <w:pStyle w:val="StandardWeb"/>
        <w:spacing w:before="240" w:beforeAutospacing="0"/>
        <w:contextualSpacing/>
        <w:rPr>
          <w:rFonts w:ascii="Arial" w:hAnsi="Arial" w:cs="Arial"/>
          <w:sz w:val="22"/>
          <w:szCs w:val="22"/>
        </w:rPr>
      </w:pPr>
    </w:p>
    <w:p w14:paraId="26ED4025" w14:textId="23072958" w:rsidR="006E5888" w:rsidRPr="006E5888" w:rsidRDefault="006E5888" w:rsidP="00C91F89">
      <w:pPr>
        <w:pStyle w:val="StandardWeb"/>
        <w:spacing w:before="240" w:beforeAutospacing="0"/>
        <w:contextualSpacing/>
        <w:rPr>
          <w:rFonts w:ascii="Arial" w:hAnsi="Arial" w:cs="Arial"/>
          <w:sz w:val="22"/>
          <w:szCs w:val="22"/>
        </w:rPr>
      </w:pPr>
      <w:r w:rsidRPr="006E5888">
        <w:rPr>
          <w:rFonts w:ascii="Arial" w:hAnsi="Arial" w:cs="Arial"/>
          <w:sz w:val="22"/>
          <w:szCs w:val="22"/>
        </w:rPr>
        <w:t xml:space="preserve">Projektseminar: Empirische Netzwerkanalyse </w:t>
      </w:r>
      <w:proofErr w:type="spellStart"/>
      <w:r w:rsidRPr="006E5888">
        <w:rPr>
          <w:rFonts w:ascii="Arial" w:hAnsi="Arial" w:cs="Arial"/>
          <w:sz w:val="22"/>
          <w:szCs w:val="22"/>
        </w:rPr>
        <w:t>WiSe</w:t>
      </w:r>
      <w:proofErr w:type="spellEnd"/>
      <w:r w:rsidRPr="006E5888">
        <w:rPr>
          <w:rFonts w:ascii="Arial" w:hAnsi="Arial" w:cs="Arial"/>
          <w:sz w:val="22"/>
          <w:szCs w:val="22"/>
        </w:rPr>
        <w:t xml:space="preserve"> 202</w:t>
      </w:r>
      <w:r>
        <w:rPr>
          <w:rFonts w:ascii="Arial" w:hAnsi="Arial" w:cs="Arial"/>
          <w:sz w:val="22"/>
          <w:szCs w:val="22"/>
        </w:rPr>
        <w:t>5</w:t>
      </w:r>
      <w:r w:rsidRPr="006E5888">
        <w:rPr>
          <w:rFonts w:ascii="Arial" w:hAnsi="Arial" w:cs="Arial"/>
          <w:sz w:val="22"/>
          <w:szCs w:val="22"/>
        </w:rPr>
        <w:t>/202</w:t>
      </w:r>
      <w:r>
        <w:rPr>
          <w:rFonts w:ascii="Arial" w:hAnsi="Arial" w:cs="Arial"/>
          <w:sz w:val="22"/>
          <w:szCs w:val="22"/>
        </w:rPr>
        <w:t>6</w:t>
      </w:r>
      <w:r w:rsidRPr="006E5888">
        <w:rPr>
          <w:rFonts w:ascii="Arial" w:hAnsi="Arial" w:cs="Arial"/>
          <w:sz w:val="22"/>
          <w:szCs w:val="22"/>
        </w:rPr>
        <w:br/>
        <w:t>Seminarleitung: Dr. Marina Hennig</w:t>
      </w:r>
      <w:r w:rsidRPr="006E5888">
        <w:rPr>
          <w:rFonts w:ascii="Arial" w:hAnsi="Arial" w:cs="Arial"/>
          <w:sz w:val="22"/>
          <w:szCs w:val="22"/>
        </w:rPr>
        <w:br/>
        <w:t xml:space="preserve">Studiengang: Master </w:t>
      </w:r>
      <w:proofErr w:type="spellStart"/>
      <w:r w:rsidRPr="006E5888">
        <w:rPr>
          <w:rFonts w:ascii="Arial" w:hAnsi="Arial" w:cs="Arial"/>
          <w:sz w:val="22"/>
          <w:szCs w:val="22"/>
        </w:rPr>
        <w:t>of</w:t>
      </w:r>
      <w:proofErr w:type="spellEnd"/>
      <w:r w:rsidRPr="006E5888">
        <w:rPr>
          <w:rFonts w:ascii="Arial" w:hAnsi="Arial" w:cs="Arial"/>
          <w:sz w:val="22"/>
          <w:szCs w:val="22"/>
        </w:rPr>
        <w:t xml:space="preserve"> Arts Soziologie „Forschungspraxis und Praxisforschung“ </w:t>
      </w:r>
    </w:p>
    <w:p w14:paraId="1D33AB7A" w14:textId="72DA1885" w:rsidR="006E5888" w:rsidRPr="006E5888" w:rsidRDefault="006E5888" w:rsidP="00C91F89">
      <w:pPr>
        <w:pStyle w:val="StandardWeb"/>
        <w:spacing w:before="240" w:beforeAutospacing="0"/>
        <w:contextualSpacing/>
        <w:rPr>
          <w:rFonts w:ascii="Arial" w:hAnsi="Arial" w:cs="Arial"/>
          <w:sz w:val="22"/>
          <w:szCs w:val="22"/>
        </w:rPr>
      </w:pPr>
      <w:proofErr w:type="spellStart"/>
      <w:r w:rsidRPr="006E5888">
        <w:rPr>
          <w:rFonts w:ascii="Arial" w:hAnsi="Arial" w:cs="Arial"/>
          <w:sz w:val="22"/>
          <w:szCs w:val="22"/>
        </w:rPr>
        <w:t>Jannina</w:t>
      </w:r>
      <w:proofErr w:type="spellEnd"/>
      <w:r w:rsidRPr="006E5888">
        <w:rPr>
          <w:rFonts w:ascii="Arial" w:hAnsi="Arial" w:cs="Arial"/>
          <w:sz w:val="22"/>
          <w:szCs w:val="22"/>
        </w:rPr>
        <w:t xml:space="preserve"> </w:t>
      </w:r>
      <w:proofErr w:type="spellStart"/>
      <w:r w:rsidRPr="006E5888">
        <w:rPr>
          <w:rFonts w:ascii="Arial" w:hAnsi="Arial" w:cs="Arial"/>
          <w:sz w:val="22"/>
          <w:szCs w:val="22"/>
        </w:rPr>
        <w:t>Dörrhöfer</w:t>
      </w:r>
      <w:proofErr w:type="spellEnd"/>
      <w:r w:rsidRPr="006E5888">
        <w:rPr>
          <w:rFonts w:ascii="Arial" w:hAnsi="Arial" w:cs="Arial"/>
          <w:sz w:val="22"/>
          <w:szCs w:val="22"/>
        </w:rPr>
        <w:t xml:space="preserve">, Lena Iliana </w:t>
      </w:r>
      <w:proofErr w:type="spellStart"/>
      <w:r w:rsidRPr="006E5888">
        <w:rPr>
          <w:rFonts w:ascii="Arial" w:hAnsi="Arial" w:cs="Arial"/>
          <w:sz w:val="22"/>
          <w:szCs w:val="22"/>
        </w:rPr>
        <w:t>Keßler</w:t>
      </w:r>
      <w:proofErr w:type="spellEnd"/>
      <w:r w:rsidRPr="006E5888">
        <w:rPr>
          <w:rFonts w:ascii="Arial" w:hAnsi="Arial" w:cs="Arial"/>
          <w:sz w:val="22"/>
          <w:szCs w:val="22"/>
        </w:rPr>
        <w:t xml:space="preserve">, Luca Katharina </w:t>
      </w:r>
      <w:proofErr w:type="spellStart"/>
      <w:r w:rsidRPr="006E5888">
        <w:rPr>
          <w:rFonts w:ascii="Arial" w:hAnsi="Arial" w:cs="Arial"/>
          <w:sz w:val="22"/>
          <w:szCs w:val="22"/>
        </w:rPr>
        <w:t>Leidemer</w:t>
      </w:r>
      <w:proofErr w:type="spellEnd"/>
      <w:r w:rsidRPr="006E5888">
        <w:rPr>
          <w:rFonts w:ascii="Arial" w:hAnsi="Arial" w:cs="Arial"/>
          <w:sz w:val="22"/>
          <w:szCs w:val="22"/>
        </w:rPr>
        <w:t>, Nilay Sahin &amp; Rebecca Felicitas Schell</w:t>
      </w:r>
    </w:p>
    <w:p w14:paraId="354FD0AD" w14:textId="77777777" w:rsidR="006E5888" w:rsidRPr="006E5888" w:rsidRDefault="006E5888" w:rsidP="00C91F89">
      <w:pPr>
        <w:pStyle w:val="StandardWeb"/>
        <w:spacing w:before="240" w:beforeAutospacing="0"/>
        <w:contextualSpacing/>
        <w:rPr>
          <w:rFonts w:ascii="Arial" w:hAnsi="Arial" w:cs="Arial"/>
          <w:sz w:val="22"/>
          <w:szCs w:val="22"/>
        </w:rPr>
      </w:pPr>
    </w:p>
    <w:p w14:paraId="78F3DB7E" w14:textId="11658854" w:rsidR="006E5888" w:rsidRPr="006E5888" w:rsidRDefault="006E5888" w:rsidP="00C91F89">
      <w:pPr>
        <w:pStyle w:val="StandardWeb"/>
        <w:spacing w:before="240" w:beforeAutospacing="0"/>
        <w:jc w:val="both"/>
        <w:rPr>
          <w:rFonts w:ascii="Arial" w:hAnsi="Arial" w:cs="Arial"/>
          <w:b/>
          <w:bCs/>
          <w:sz w:val="22"/>
          <w:szCs w:val="22"/>
        </w:rPr>
      </w:pPr>
      <w:r w:rsidRPr="006E5888">
        <w:rPr>
          <w:rFonts w:ascii="Arial" w:hAnsi="Arial" w:cs="Arial"/>
          <w:b/>
          <w:bCs/>
          <w:sz w:val="22"/>
          <w:szCs w:val="22"/>
        </w:rPr>
        <w:t>Verteilung von Unterstützungsformen in familiären und freundschaftlichen Netzwerken queerer und nicht-queerer Studierende</w:t>
      </w:r>
      <w:r w:rsidR="00480961">
        <w:rPr>
          <w:rFonts w:ascii="Arial" w:hAnsi="Arial" w:cs="Arial"/>
          <w:b/>
          <w:bCs/>
          <w:sz w:val="22"/>
          <w:szCs w:val="22"/>
        </w:rPr>
        <w:t>r</w:t>
      </w:r>
    </w:p>
    <w:p w14:paraId="32D6ED04" w14:textId="77777777" w:rsidR="00C91F89" w:rsidRDefault="00EC59FC" w:rsidP="00C91F89">
      <w:pPr>
        <w:spacing w:before="240" w:line="360" w:lineRule="auto"/>
        <w:jc w:val="both"/>
        <w:rPr>
          <w:rFonts w:ascii="Arial" w:hAnsi="Arial" w:cs="Arial"/>
          <w:sz w:val="22"/>
          <w:szCs w:val="22"/>
        </w:rPr>
      </w:pPr>
      <w:r w:rsidRPr="006E5888">
        <w:rPr>
          <w:rFonts w:ascii="Arial" w:hAnsi="Arial" w:cs="Arial"/>
          <w:sz w:val="22"/>
          <w:szCs w:val="22"/>
        </w:rPr>
        <w:t>Soziale Beziehungen stellen eine wichtige Ressource im Alltag von Studierenden dar. Aktuelle Forschung zeigt, dass insbesondere für queere Menschen Freundschafte</w:t>
      </w:r>
      <w:r w:rsidR="008A4C99">
        <w:rPr>
          <w:rFonts w:ascii="Arial" w:hAnsi="Arial" w:cs="Arial"/>
          <w:sz w:val="22"/>
          <w:szCs w:val="22"/>
        </w:rPr>
        <w:t>n</w:t>
      </w:r>
      <w:r w:rsidRPr="006E5888">
        <w:rPr>
          <w:rFonts w:ascii="Arial" w:hAnsi="Arial" w:cs="Arial"/>
          <w:sz w:val="22"/>
          <w:szCs w:val="22"/>
        </w:rPr>
        <w:t xml:space="preserve"> und sogenannte </w:t>
      </w:r>
      <w:r w:rsidRPr="00766DAC">
        <w:rPr>
          <w:rFonts w:ascii="Arial" w:hAnsi="Arial" w:cs="Arial"/>
          <w:i/>
          <w:iCs/>
          <w:sz w:val="22"/>
          <w:szCs w:val="22"/>
        </w:rPr>
        <w:t xml:space="preserve">Chosen </w:t>
      </w:r>
      <w:proofErr w:type="spellStart"/>
      <w:r w:rsidRPr="00766DAC">
        <w:rPr>
          <w:rFonts w:ascii="Arial" w:hAnsi="Arial" w:cs="Arial"/>
          <w:i/>
          <w:iCs/>
          <w:sz w:val="22"/>
          <w:szCs w:val="22"/>
        </w:rPr>
        <w:t>Families</w:t>
      </w:r>
      <w:proofErr w:type="spellEnd"/>
      <w:r w:rsidRPr="006E5888">
        <w:rPr>
          <w:rFonts w:ascii="Arial" w:hAnsi="Arial" w:cs="Arial"/>
          <w:sz w:val="22"/>
          <w:szCs w:val="22"/>
        </w:rPr>
        <w:t xml:space="preserve"> eine wichtige Rolle spielen können. Das Konzept der </w:t>
      </w:r>
      <w:r w:rsidRPr="00766DAC">
        <w:rPr>
          <w:rFonts w:ascii="Arial" w:hAnsi="Arial" w:cs="Arial"/>
          <w:i/>
          <w:iCs/>
          <w:sz w:val="22"/>
          <w:szCs w:val="22"/>
        </w:rPr>
        <w:t>Chosen Family</w:t>
      </w:r>
      <w:r w:rsidRPr="006E5888">
        <w:rPr>
          <w:rFonts w:ascii="Arial" w:hAnsi="Arial" w:cs="Arial"/>
          <w:sz w:val="22"/>
          <w:szCs w:val="22"/>
        </w:rPr>
        <w:t xml:space="preserve"> ist vor allem im englischsprachigen Forschungsraum etabliert und beschreibt enge, selbstgewählte Beziehungen, die teilweise Funktionen der Herkunftsfamilie übernehmen. Diese Beziehungen können verschiedene Formen der Unterstützung, beispielsweise emotionale, informationelle oder </w:t>
      </w:r>
      <w:r w:rsidR="00AE0C81" w:rsidRPr="006E5888">
        <w:rPr>
          <w:rFonts w:ascii="Arial" w:hAnsi="Arial" w:cs="Arial"/>
          <w:sz w:val="22"/>
          <w:szCs w:val="22"/>
        </w:rPr>
        <w:t xml:space="preserve">materielle </w:t>
      </w:r>
      <w:r w:rsidRPr="006E5888">
        <w:rPr>
          <w:rFonts w:ascii="Arial" w:hAnsi="Arial" w:cs="Arial"/>
          <w:sz w:val="22"/>
          <w:szCs w:val="22"/>
        </w:rPr>
        <w:t>Unterstützung, bieten. Für den deutschsprachigen Raum liegen bislang jedoch nur wenige Erkenntnisse darüber vor, wie familiäre und freundschaftliche Netzwerke queerer Studierender gestaltet sind, wie sich verschiedene Formen der Unterstützung innerhalb dieser Netzwerke auf unterschiedliche Beziehungstypen verteilen und ob sich diese von den Netzwerken nicht-queerer Studierender unterscheiden.</w:t>
      </w:r>
    </w:p>
    <w:p w14:paraId="446723B9" w14:textId="518EDA2A" w:rsidR="00EC59FC" w:rsidRPr="006E5888" w:rsidRDefault="008A4C99" w:rsidP="00C91F89">
      <w:pPr>
        <w:spacing w:before="240" w:line="360" w:lineRule="auto"/>
        <w:jc w:val="both"/>
        <w:rPr>
          <w:rFonts w:ascii="Arial" w:hAnsi="Arial" w:cs="Arial"/>
          <w:sz w:val="22"/>
          <w:szCs w:val="22"/>
        </w:rPr>
      </w:pPr>
      <w:r>
        <w:rPr>
          <w:rFonts w:ascii="Arial" w:hAnsi="Arial" w:cs="Arial"/>
          <w:sz w:val="22"/>
          <w:szCs w:val="22"/>
        </w:rPr>
        <w:t xml:space="preserve">Mit der vorliegenden Studie </w:t>
      </w:r>
      <w:r w:rsidR="00EC59FC" w:rsidRPr="006E5888">
        <w:rPr>
          <w:rFonts w:ascii="Arial" w:hAnsi="Arial" w:cs="Arial"/>
          <w:sz w:val="22"/>
          <w:szCs w:val="22"/>
        </w:rPr>
        <w:t>möchten wir diese Forschungslücke aufgreifen. Ziel unseres Projekts ist es, die familiären und freundschaftlichen Netzwerke queerer und nicht-queerer Studierender zu untersuchen</w:t>
      </w:r>
      <w:r w:rsidR="000C21F0">
        <w:rPr>
          <w:rFonts w:ascii="Arial" w:hAnsi="Arial" w:cs="Arial"/>
          <w:sz w:val="22"/>
          <w:szCs w:val="22"/>
        </w:rPr>
        <w:t xml:space="preserve">. Im Mittelpunkt unserer Studie steht die Frage, ob Freundschaften queerer Studierender Unterstützungsfunktionen übernehmen, die traditionell familiären Beziehungen zugeschrieben werden, und inwiefern sich dies von den Netzwerken nicht-queerer Studierender unterscheidet.  </w:t>
      </w:r>
    </w:p>
    <w:p w14:paraId="77BC7065" w14:textId="4A20FD9B" w:rsidR="00C82CFF" w:rsidRPr="006E5888" w:rsidRDefault="00EC59FC" w:rsidP="00C91F89">
      <w:pPr>
        <w:spacing w:before="240" w:line="360" w:lineRule="auto"/>
        <w:jc w:val="both"/>
        <w:rPr>
          <w:rFonts w:ascii="Arial" w:hAnsi="Arial" w:cs="Arial"/>
          <w:sz w:val="22"/>
          <w:szCs w:val="22"/>
        </w:rPr>
      </w:pPr>
      <w:r w:rsidRPr="006E5888">
        <w:rPr>
          <w:rFonts w:ascii="Arial" w:hAnsi="Arial" w:cs="Arial"/>
          <w:sz w:val="22"/>
          <w:szCs w:val="22"/>
        </w:rPr>
        <w:t>Zur Beantwortung dieser F</w:t>
      </w:r>
      <w:r w:rsidR="000C21F0">
        <w:rPr>
          <w:rFonts w:ascii="Arial" w:hAnsi="Arial" w:cs="Arial"/>
          <w:sz w:val="22"/>
          <w:szCs w:val="22"/>
        </w:rPr>
        <w:t>orschungsfrage</w:t>
      </w:r>
      <w:r w:rsidRPr="006E5888">
        <w:rPr>
          <w:rFonts w:ascii="Arial" w:hAnsi="Arial" w:cs="Arial"/>
          <w:sz w:val="22"/>
          <w:szCs w:val="22"/>
        </w:rPr>
        <w:t xml:space="preserve"> führen wir eine quantitative egozentrierte Netzwerkanalyse</w:t>
      </w:r>
      <w:r w:rsidR="000C21F0">
        <w:rPr>
          <w:rFonts w:ascii="Arial" w:hAnsi="Arial" w:cs="Arial"/>
          <w:sz w:val="22"/>
          <w:szCs w:val="22"/>
        </w:rPr>
        <w:t xml:space="preserve"> auf </w:t>
      </w:r>
      <w:r w:rsidRPr="006E5888">
        <w:rPr>
          <w:rFonts w:ascii="Arial" w:hAnsi="Arial" w:cs="Arial"/>
          <w:sz w:val="22"/>
          <w:szCs w:val="22"/>
        </w:rPr>
        <w:t>Grundlage</w:t>
      </w:r>
      <w:r w:rsidR="000C21F0">
        <w:rPr>
          <w:rFonts w:ascii="Arial" w:hAnsi="Arial" w:cs="Arial"/>
          <w:sz w:val="22"/>
          <w:szCs w:val="22"/>
        </w:rPr>
        <w:t xml:space="preserve"> </w:t>
      </w:r>
      <w:r w:rsidRPr="006E5888">
        <w:rPr>
          <w:rFonts w:ascii="Arial" w:hAnsi="Arial" w:cs="Arial"/>
          <w:sz w:val="22"/>
          <w:szCs w:val="22"/>
        </w:rPr>
        <w:t>eine</w:t>
      </w:r>
      <w:r w:rsidR="000C21F0">
        <w:rPr>
          <w:rFonts w:ascii="Arial" w:hAnsi="Arial" w:cs="Arial"/>
          <w:sz w:val="22"/>
          <w:szCs w:val="22"/>
        </w:rPr>
        <w:t>r</w:t>
      </w:r>
      <w:r w:rsidRPr="006E5888">
        <w:rPr>
          <w:rFonts w:ascii="Arial" w:hAnsi="Arial" w:cs="Arial"/>
          <w:sz w:val="22"/>
          <w:szCs w:val="22"/>
        </w:rPr>
        <w:t xml:space="preserve"> standardisierte</w:t>
      </w:r>
      <w:r w:rsidR="000C21F0">
        <w:rPr>
          <w:rFonts w:ascii="Arial" w:hAnsi="Arial" w:cs="Arial"/>
          <w:sz w:val="22"/>
          <w:szCs w:val="22"/>
        </w:rPr>
        <w:t>n</w:t>
      </w:r>
      <w:r w:rsidRPr="006E5888">
        <w:rPr>
          <w:rFonts w:ascii="Arial" w:hAnsi="Arial" w:cs="Arial"/>
          <w:sz w:val="22"/>
          <w:szCs w:val="22"/>
        </w:rPr>
        <w:t xml:space="preserve"> Onlinebefragung von Studierenden deutscher Hochschulen</w:t>
      </w:r>
      <w:r w:rsidR="000C21F0">
        <w:rPr>
          <w:rFonts w:ascii="Arial" w:hAnsi="Arial" w:cs="Arial"/>
          <w:sz w:val="22"/>
          <w:szCs w:val="22"/>
        </w:rPr>
        <w:t xml:space="preserve"> durch</w:t>
      </w:r>
      <w:r w:rsidRPr="006E5888">
        <w:rPr>
          <w:rFonts w:ascii="Arial" w:hAnsi="Arial" w:cs="Arial"/>
          <w:sz w:val="22"/>
          <w:szCs w:val="22"/>
        </w:rPr>
        <w:t xml:space="preserve">. Die </w:t>
      </w:r>
      <w:r w:rsidR="000C21F0">
        <w:rPr>
          <w:rFonts w:ascii="Arial" w:hAnsi="Arial" w:cs="Arial"/>
          <w:sz w:val="22"/>
          <w:szCs w:val="22"/>
        </w:rPr>
        <w:t xml:space="preserve">erhobenen Daten werden vergleichend zwischen queeren und nicht-queeren Studierenden ausgewertet. </w:t>
      </w:r>
    </w:p>
    <w:sectPr w:rsidR="00C82CFF" w:rsidRPr="006E588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9FC"/>
    <w:rsid w:val="000C21F0"/>
    <w:rsid w:val="000C25D8"/>
    <w:rsid w:val="00125170"/>
    <w:rsid w:val="00480961"/>
    <w:rsid w:val="00600AF0"/>
    <w:rsid w:val="006E5888"/>
    <w:rsid w:val="00766DAC"/>
    <w:rsid w:val="007D04DA"/>
    <w:rsid w:val="00874442"/>
    <w:rsid w:val="008A4C99"/>
    <w:rsid w:val="00AE0C81"/>
    <w:rsid w:val="00C82CFF"/>
    <w:rsid w:val="00C91F89"/>
    <w:rsid w:val="00D341E1"/>
    <w:rsid w:val="00DB30A6"/>
    <w:rsid w:val="00DB722D"/>
    <w:rsid w:val="00E80DA4"/>
    <w:rsid w:val="00EC59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914715F"/>
  <w15:chartTrackingRefBased/>
  <w15:docId w15:val="{40F6160D-3A83-A544-BE65-EE89E56A4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C5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C5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C59F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C59F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C59F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C59F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C59F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C59F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C59F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59F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C59F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C59F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C59F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C59F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C59F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C59F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C59F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C59FC"/>
    <w:rPr>
      <w:rFonts w:eastAsiaTheme="majorEastAsia" w:cstheme="majorBidi"/>
      <w:color w:val="272727" w:themeColor="text1" w:themeTint="D8"/>
    </w:rPr>
  </w:style>
  <w:style w:type="paragraph" w:styleId="Titel">
    <w:name w:val="Title"/>
    <w:basedOn w:val="Standard"/>
    <w:next w:val="Standard"/>
    <w:link w:val="TitelZchn"/>
    <w:uiPriority w:val="10"/>
    <w:qFormat/>
    <w:rsid w:val="00EC59F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C59F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C59F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C59F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C59F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C59FC"/>
    <w:rPr>
      <w:i/>
      <w:iCs/>
      <w:color w:val="404040" w:themeColor="text1" w:themeTint="BF"/>
    </w:rPr>
  </w:style>
  <w:style w:type="paragraph" w:styleId="Listenabsatz">
    <w:name w:val="List Paragraph"/>
    <w:basedOn w:val="Standard"/>
    <w:uiPriority w:val="34"/>
    <w:qFormat/>
    <w:rsid w:val="00EC59FC"/>
    <w:pPr>
      <w:ind w:left="720"/>
      <w:contextualSpacing/>
    </w:pPr>
  </w:style>
  <w:style w:type="character" w:styleId="IntensiveHervorhebung">
    <w:name w:val="Intense Emphasis"/>
    <w:basedOn w:val="Absatz-Standardschriftart"/>
    <w:uiPriority w:val="21"/>
    <w:qFormat/>
    <w:rsid w:val="00EC59FC"/>
    <w:rPr>
      <w:i/>
      <w:iCs/>
      <w:color w:val="0F4761" w:themeColor="accent1" w:themeShade="BF"/>
    </w:rPr>
  </w:style>
  <w:style w:type="paragraph" w:styleId="IntensivesZitat">
    <w:name w:val="Intense Quote"/>
    <w:basedOn w:val="Standard"/>
    <w:next w:val="Standard"/>
    <w:link w:val="IntensivesZitatZchn"/>
    <w:uiPriority w:val="30"/>
    <w:qFormat/>
    <w:rsid w:val="00EC5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C59FC"/>
    <w:rPr>
      <w:i/>
      <w:iCs/>
      <w:color w:val="0F4761" w:themeColor="accent1" w:themeShade="BF"/>
    </w:rPr>
  </w:style>
  <w:style w:type="character" w:styleId="IntensiverVerweis">
    <w:name w:val="Intense Reference"/>
    <w:basedOn w:val="Absatz-Standardschriftart"/>
    <w:uiPriority w:val="32"/>
    <w:qFormat/>
    <w:rsid w:val="00EC59FC"/>
    <w:rPr>
      <w:b/>
      <w:bCs/>
      <w:smallCaps/>
      <w:color w:val="0F4761" w:themeColor="accent1" w:themeShade="BF"/>
      <w:spacing w:val="5"/>
    </w:rPr>
  </w:style>
  <w:style w:type="paragraph" w:styleId="StandardWeb">
    <w:name w:val="Normal (Web)"/>
    <w:basedOn w:val="Standard"/>
    <w:uiPriority w:val="99"/>
    <w:unhideWhenUsed/>
    <w:rsid w:val="006E5888"/>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2DE29EDA5C0F4AB9DEB748C8CBBA65" ma:contentTypeVersion="3" ma:contentTypeDescription="Ein neues Dokument erstellen." ma:contentTypeScope="" ma:versionID="3716fc2ac97ce4e98e3b5e7e756f3b44">
  <xsd:schema xmlns:xsd="http://www.w3.org/2001/XMLSchema" xmlns:xs="http://www.w3.org/2001/XMLSchema" xmlns:p="http://schemas.microsoft.com/office/2006/metadata/properties" xmlns:ns2="19ecdf16-6f4c-4570-9221-df6b90a12876" targetNamespace="http://schemas.microsoft.com/office/2006/metadata/properties" ma:root="true" ma:fieldsID="18eaca876386e5943d8e34cf5633adbc" ns2:_="">
    <xsd:import namespace="19ecdf16-6f4c-4570-9221-df6b90a12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cdf16-6f4c-4570-9221-df6b90a1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46C390-CF85-4E8D-811D-1A71683D2012}"/>
</file>

<file path=customXml/itemProps2.xml><?xml version="1.0" encoding="utf-8"?>
<ds:datastoreItem xmlns:ds="http://schemas.openxmlformats.org/officeDocument/2006/customXml" ds:itemID="{328F3220-78C4-4813-B781-889CA439F991}"/>
</file>

<file path=customXml/itemProps3.xml><?xml version="1.0" encoding="utf-8"?>
<ds:datastoreItem xmlns:ds="http://schemas.openxmlformats.org/officeDocument/2006/customXml" ds:itemID="{5681CB3D-29E5-4ACE-BF7F-D1B2B3E2D40B}"/>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1895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Sahin, Nilay</dc:creator>
  <cp:keywords/>
  <dc:description/>
  <cp:lastModifiedBy>Sahin, Nilay</cp:lastModifiedBy>
  <cp:revision>2</cp:revision>
  <dcterms:created xsi:type="dcterms:W3CDTF">2026-07-09T17:17:00Z</dcterms:created>
  <dcterms:modified xsi:type="dcterms:W3CDTF">2026-07-09T17:17:00Z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0x010100112DE29EDA5C0F4AB9DEB748C8CBBA65</vt:lpwstr>
  </property>
</Properties>
</file>